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322DD" w14:textId="12AD65AF" w:rsidR="005658D2" w:rsidRPr="005658D2" w:rsidRDefault="005658D2" w:rsidP="005658D2">
      <w:pPr>
        <w:jc w:val="both"/>
        <w:rPr>
          <w:rFonts w:ascii="Arial" w:hAnsi="Arial" w:cs="Arial"/>
          <w:lang w:val="es-US"/>
        </w:rPr>
      </w:pPr>
      <w:r w:rsidRPr="005658D2">
        <w:rPr>
          <w:rFonts w:ascii="Arial" w:eastAsia="Times New Roman" w:hAnsi="Arial" w:cs="Arial"/>
          <w:b/>
          <w:bCs/>
          <w:color w:val="000000"/>
          <w:lang w:val="es-US" w:bidi="en-US"/>
        </w:rPr>
        <w:t>FORMACIÓN UNIVERSITARIA Y DEMANDAS EMERGENTES DEL MERCADO TURÍSTICO POST-PANDEMIA</w:t>
      </w:r>
    </w:p>
    <w:p w14:paraId="2631295C" w14:textId="1C724A25" w:rsidR="00EF2914" w:rsidRPr="005658D2" w:rsidRDefault="009B6DE9" w:rsidP="005658D2">
      <w:pPr>
        <w:jc w:val="both"/>
        <w:rPr>
          <w:rFonts w:ascii="Arial" w:hAnsi="Arial" w:cs="Arial"/>
          <w:b/>
          <w:bCs/>
          <w:lang w:val="es-US"/>
        </w:rPr>
      </w:pPr>
      <w:r w:rsidRPr="005658D2">
        <w:rPr>
          <w:rFonts w:ascii="Arial" w:hAnsi="Arial" w:cs="Arial"/>
          <w:b/>
          <w:bCs/>
          <w:lang w:val="es-US"/>
        </w:rPr>
        <w:t>Entrevista IC2</w:t>
      </w:r>
      <w:r w:rsidR="00847F37" w:rsidRPr="005658D2">
        <w:rPr>
          <w:rFonts w:ascii="Arial" w:hAnsi="Arial" w:cs="Arial"/>
          <w:b/>
          <w:bCs/>
          <w:lang w:val="es-US"/>
        </w:rPr>
        <w:t xml:space="preserve"> 7 de octubre 2025</w:t>
      </w:r>
    </w:p>
    <w:p w14:paraId="3925B1DE" w14:textId="77777777" w:rsidR="002C44A6" w:rsidRPr="00002D1C" w:rsidRDefault="002C44A6" w:rsidP="002C44A6">
      <w:pPr>
        <w:jc w:val="both"/>
        <w:rPr>
          <w:lang w:val="es-US"/>
        </w:rPr>
      </w:pPr>
      <w:r w:rsidRPr="00002D1C">
        <w:rPr>
          <w:rFonts w:ascii="Arial" w:eastAsia="Arial" w:hAnsi="Arial" w:cs="Arial"/>
          <w:b/>
          <w:bCs/>
          <w:lang w:val="es-US"/>
        </w:rPr>
        <w:t xml:space="preserve">Nota metodológica: </w:t>
      </w:r>
      <w:r w:rsidRPr="00002D1C">
        <w:rPr>
          <w:rFonts w:ascii="Arial" w:eastAsia="Arial" w:hAnsi="Arial" w:cs="Arial"/>
          <w:lang w:val="es-US"/>
        </w:rPr>
        <w:t xml:space="preserve">La presente entrevista fue conducida en el marco de una investigación sobre alineación curricular en programas de turismo y hotelería de universidades públicas peruanas. El entrevistado solicitó el anonimato de la institución. Sus </w:t>
      </w:r>
      <w:r>
        <w:rPr>
          <w:rFonts w:ascii="Arial" w:eastAsia="Arial" w:hAnsi="Arial" w:cs="Arial"/>
          <w:lang w:val="es-US"/>
        </w:rPr>
        <w:t>Decano</w:t>
      </w:r>
      <w:r w:rsidRPr="00002D1C">
        <w:rPr>
          <w:rFonts w:ascii="Arial" w:eastAsia="Arial" w:hAnsi="Arial" w:cs="Arial"/>
          <w:lang w:val="es-US"/>
        </w:rPr>
        <w:t>s se transcriben de forma sustancialmente literal, preservando la inflexión emocional y el tono reflexivo con que fueron ofrecidas.</w:t>
      </w:r>
    </w:p>
    <w:p w14:paraId="2DC442A1" w14:textId="77777777" w:rsidR="00847F37" w:rsidRPr="005658D2" w:rsidRDefault="00847F37" w:rsidP="005658D2">
      <w:pPr>
        <w:jc w:val="both"/>
        <w:rPr>
          <w:rFonts w:ascii="Arial" w:hAnsi="Arial" w:cs="Arial"/>
          <w:lang w:val="es-US"/>
        </w:rPr>
      </w:pPr>
    </w:p>
    <w:p w14:paraId="77B571F1" w14:textId="77777777" w:rsidR="005658D2" w:rsidRPr="005658D2" w:rsidRDefault="005658D2" w:rsidP="005658D2">
      <w:pPr>
        <w:jc w:val="both"/>
        <w:rPr>
          <w:rFonts w:ascii="Arial" w:hAnsi="Arial" w:cs="Arial"/>
          <w:lang w:val="es-US"/>
        </w:rPr>
      </w:pPr>
      <w:r w:rsidRPr="005658D2">
        <w:rPr>
          <w:rFonts w:ascii="Arial" w:hAnsi="Arial" w:cs="Arial"/>
          <w:b/>
          <w:bCs/>
          <w:lang w:val="es-US"/>
        </w:rPr>
        <w:t>Entrevistador:</w:t>
      </w:r>
      <w:r w:rsidRPr="005658D2">
        <w:rPr>
          <w:rFonts w:ascii="Arial" w:hAnsi="Arial" w:cs="Arial"/>
          <w:lang w:val="es-US"/>
        </w:rPr>
        <w:t> Bien, comencemos. La primera pregunta es sobre </w:t>
      </w:r>
      <w:r w:rsidRPr="005658D2">
        <w:rPr>
          <w:rFonts w:ascii="Arial" w:hAnsi="Arial" w:cs="Arial"/>
          <w:b/>
          <w:bCs/>
          <w:lang w:val="es-US"/>
        </w:rPr>
        <w:t>Agilidad Curricular</w:t>
      </w:r>
      <w:r w:rsidRPr="005658D2">
        <w:rPr>
          <w:rFonts w:ascii="Arial" w:hAnsi="Arial" w:cs="Arial"/>
          <w:lang w:val="es-US"/>
        </w:rPr>
        <w:t>. Dada la rápida digitalización que vivió el sector después de la pandemia, especialmente en el norte del país, ¿cuánto tiempo tarda su institución en actualizar un plan de estudios y qué problemas burocráticos dificultan una respuesta más rápida a las necesidades del mercado?</w:t>
      </w:r>
    </w:p>
    <w:p w14:paraId="06E124C3" w14:textId="13280BDC" w:rsidR="005658D2" w:rsidRPr="005658D2" w:rsidRDefault="005658D2" w:rsidP="005658D2">
      <w:pPr>
        <w:jc w:val="both"/>
        <w:rPr>
          <w:rFonts w:ascii="Arial" w:hAnsi="Arial" w:cs="Arial"/>
          <w:lang w:val="es-US"/>
        </w:rPr>
      </w:pPr>
      <w:r w:rsidRPr="005658D2">
        <w:rPr>
          <w:rFonts w:ascii="Arial" w:hAnsi="Arial" w:cs="Arial"/>
          <w:b/>
          <w:bCs/>
          <w:lang w:val="es-US"/>
        </w:rPr>
        <w:t>Coordinador Académico:</w:t>
      </w:r>
      <w:r w:rsidRPr="005658D2">
        <w:rPr>
          <w:rFonts w:ascii="Arial" w:hAnsi="Arial" w:cs="Arial"/>
          <w:lang w:val="es-US"/>
        </w:rPr>
        <w:t> (Ajusta sus apuntes, con una media sonrisa que delata años de experiencia en trámites) Mire, si le dijera que tarda menos de dos años, le estaría mintiendo descaradamente. En una universidad pública como la nuestra, el proceso de actualización curricular es una travesía por un laberinto burocrático que pone a prueba la paciencia de cualquiera. No es que no queramos movernos rápido; es que el sistema está diseñado para la lentitud, para la revisión exhaustiva, para el vuelva usted mañana institucionalizado.</w:t>
      </w:r>
    </w:p>
    <w:p w14:paraId="064C0A36" w14:textId="77777777" w:rsidR="005658D2" w:rsidRPr="005658D2" w:rsidRDefault="005658D2" w:rsidP="005658D2">
      <w:pPr>
        <w:jc w:val="both"/>
        <w:rPr>
          <w:rFonts w:ascii="Arial" w:hAnsi="Arial" w:cs="Arial"/>
          <w:lang w:val="es-US"/>
        </w:rPr>
      </w:pPr>
      <w:r w:rsidRPr="005658D2">
        <w:rPr>
          <w:rFonts w:ascii="Arial" w:hAnsi="Arial" w:cs="Arial"/>
          <w:lang w:val="es-US"/>
        </w:rPr>
        <w:t xml:space="preserve">Para que usted dimensioné el problema: cualquier modificación, por pequeña que sea, debe pasar por la aprobación de la Asamblea de Facultad, luego por el Consejo Universitario, después por la Comisión de Currículo Central, y finalmente esperar el visto bueno de </w:t>
      </w:r>
      <w:proofErr w:type="spellStart"/>
      <w:r w:rsidRPr="005658D2">
        <w:rPr>
          <w:rFonts w:ascii="Arial" w:hAnsi="Arial" w:cs="Arial"/>
          <w:lang w:val="es-US"/>
        </w:rPr>
        <w:t>Sunedu</w:t>
      </w:r>
      <w:proofErr w:type="spellEnd"/>
      <w:r w:rsidRPr="005658D2">
        <w:rPr>
          <w:rFonts w:ascii="Arial" w:hAnsi="Arial" w:cs="Arial"/>
          <w:lang w:val="es-US"/>
        </w:rPr>
        <w:t>. Y en cada una de esas instancias, hay tiempos, plazos, observaciones y más plazos. Cuando logramos sacar una resolución, el mercado ya ha migrado a otra tecnología, otra tendencia, otra necesidad. Es como si quisiéramos actualizar un teléfono público cuando todo el mundo ya usa smartphone.</w:t>
      </w:r>
    </w:p>
    <w:p w14:paraId="2E306407" w14:textId="141A6068" w:rsidR="005658D2" w:rsidRPr="005658D2" w:rsidRDefault="005658D2" w:rsidP="005658D2">
      <w:pPr>
        <w:jc w:val="both"/>
        <w:rPr>
          <w:rFonts w:ascii="Arial" w:hAnsi="Arial" w:cs="Arial"/>
          <w:lang w:val="es-US"/>
        </w:rPr>
      </w:pPr>
      <w:r w:rsidRPr="005658D2">
        <w:rPr>
          <w:rFonts w:ascii="Arial" w:hAnsi="Arial" w:cs="Arial"/>
          <w:lang w:val="es-US"/>
        </w:rPr>
        <w:t>Lo más frustrante es que nosotros, los coordinadores y los docentes que estamos en el día a día, vemos los cambios. Vemos cómo los hoteles de Miraflores o Barranco ya están usando inteligencia artificial para sus reservas, cómo los restaurantes turísticos manejan su reputación online con herramientas de análisis de sentimiento, y nosotros seguimos discutiendo si incluir o no un curso de Redes Sociales para Hotelería en el próximo plan. La burocracia no entiende de urgencias, no entiende de tendencias; entiende de procedimientos. Y en esa lógica, la agilidad curricular es casi una quimera.</w:t>
      </w:r>
    </w:p>
    <w:p w14:paraId="117A330B" w14:textId="0B71F301" w:rsidR="005658D2" w:rsidRPr="005658D2" w:rsidRDefault="005658D2" w:rsidP="005658D2">
      <w:pPr>
        <w:jc w:val="both"/>
        <w:rPr>
          <w:rFonts w:ascii="Arial" w:hAnsi="Arial" w:cs="Arial"/>
          <w:lang w:val="es-US"/>
        </w:rPr>
      </w:pPr>
      <w:r w:rsidRPr="005658D2">
        <w:rPr>
          <w:rFonts w:ascii="Arial" w:hAnsi="Arial" w:cs="Arial"/>
          <w:lang w:val="es-US"/>
        </w:rPr>
        <w:t>Pero no todo es culpa de la burocracia. También hay una resistencia cultural, un miedo a soltar lo viejo. Hay colegas que defienden contenidos que dictan desde hace veinte años porque siempre han funcionado, y convencerlos de que el turismo ya no es el de antes requiere un esfuerzo titánico. A veces siento que estamos en una carrera de obstáculos donde la meta se mueve constantemente, y nosotros corremos con un traje de buzo.</w:t>
      </w:r>
    </w:p>
    <w:p w14:paraId="1804DFF3" w14:textId="1F00E9F1" w:rsidR="005658D2" w:rsidRPr="002C44A6" w:rsidRDefault="005658D2" w:rsidP="005658D2">
      <w:pPr>
        <w:jc w:val="both"/>
        <w:rPr>
          <w:rFonts w:ascii="Arial" w:hAnsi="Arial" w:cs="Arial"/>
          <w:lang w:val="es-US"/>
        </w:rPr>
      </w:pPr>
    </w:p>
    <w:p w14:paraId="0E10348A" w14:textId="77777777" w:rsidR="005658D2" w:rsidRPr="005658D2" w:rsidRDefault="005658D2" w:rsidP="005658D2">
      <w:pPr>
        <w:jc w:val="both"/>
        <w:rPr>
          <w:rFonts w:ascii="Arial" w:hAnsi="Arial" w:cs="Arial"/>
          <w:lang w:val="es-US"/>
        </w:rPr>
      </w:pPr>
      <w:r w:rsidRPr="005658D2">
        <w:rPr>
          <w:rFonts w:ascii="Arial" w:hAnsi="Arial" w:cs="Arial"/>
          <w:b/>
          <w:bCs/>
          <w:lang w:val="es-US"/>
        </w:rPr>
        <w:t>Entrevistador:</w:t>
      </w:r>
      <w:r w:rsidRPr="005658D2">
        <w:rPr>
          <w:rFonts w:ascii="Arial" w:hAnsi="Arial" w:cs="Arial"/>
          <w:lang w:val="es-US"/>
        </w:rPr>
        <w:t> Precisamente, eso enlaza con la siguiente pregunta sobre la </w:t>
      </w:r>
      <w:r w:rsidRPr="005658D2">
        <w:rPr>
          <w:rFonts w:ascii="Arial" w:hAnsi="Arial" w:cs="Arial"/>
          <w:b/>
          <w:bCs/>
          <w:lang w:val="es-US"/>
        </w:rPr>
        <w:t>Disonancia Tecnológica</w:t>
      </w:r>
      <w:r w:rsidRPr="005658D2">
        <w:rPr>
          <w:rFonts w:ascii="Arial" w:hAnsi="Arial" w:cs="Arial"/>
          <w:lang w:val="es-US"/>
        </w:rPr>
        <w:t xml:space="preserve">. Tenemos información que sugiere una falta de herramientas digitales como Big Data o </w:t>
      </w:r>
      <w:proofErr w:type="spellStart"/>
      <w:r w:rsidRPr="005658D2">
        <w:rPr>
          <w:rFonts w:ascii="Arial" w:hAnsi="Arial" w:cs="Arial"/>
          <w:lang w:val="es-US"/>
        </w:rPr>
        <w:t>CRMs</w:t>
      </w:r>
      <w:proofErr w:type="spellEnd"/>
      <w:r w:rsidRPr="005658D2">
        <w:rPr>
          <w:rFonts w:ascii="Arial" w:hAnsi="Arial" w:cs="Arial"/>
          <w:lang w:val="es-US"/>
        </w:rPr>
        <w:t>. ¿Cómo está la universidad invirtiendo en software con licencia y capacitando a los profesores en estas nuevas tecnologías?</w:t>
      </w:r>
    </w:p>
    <w:p w14:paraId="1EBC3BA5" w14:textId="77777777" w:rsidR="005658D2" w:rsidRPr="005658D2" w:rsidRDefault="005658D2" w:rsidP="005658D2">
      <w:pPr>
        <w:jc w:val="both"/>
        <w:rPr>
          <w:rFonts w:ascii="Arial" w:hAnsi="Arial" w:cs="Arial"/>
          <w:lang w:val="es-US"/>
        </w:rPr>
      </w:pPr>
      <w:r w:rsidRPr="005658D2">
        <w:rPr>
          <w:rFonts w:ascii="Arial" w:hAnsi="Arial" w:cs="Arial"/>
          <w:b/>
          <w:bCs/>
          <w:lang w:val="es-US"/>
        </w:rPr>
        <w:t>Coordinador Académico:</w:t>
      </w:r>
      <w:r w:rsidRPr="005658D2">
        <w:rPr>
          <w:rFonts w:ascii="Arial" w:hAnsi="Arial" w:cs="Arial"/>
          <w:lang w:val="es-US"/>
        </w:rPr>
        <w:t xml:space="preserve"> (Se recoge el cabello hacia atrás, en un gesto de cansancio) Aquí viene el punto más doloroso, porque toca el bolsillo y la voluntad política. La inversión en software especializado es, siendo honestos, casi inexistente. Y no es porque no queramos; es porque los presupuestos universitarios tienen prioridades que rara vez coinciden con las necesidades de una carrera como la nuestra. Mientras que laboratorios de ciencias o ingeniería reciben equipos de última generación, nosotros tenemos que ingeniárnoslas para que los alumnos entiendan cómo funciona un </w:t>
      </w:r>
      <w:proofErr w:type="spellStart"/>
      <w:r w:rsidRPr="005658D2">
        <w:rPr>
          <w:rFonts w:ascii="Arial" w:hAnsi="Arial" w:cs="Arial"/>
          <w:lang w:val="es-US"/>
        </w:rPr>
        <w:t>Property</w:t>
      </w:r>
      <w:proofErr w:type="spellEnd"/>
      <w:r w:rsidRPr="005658D2">
        <w:rPr>
          <w:rFonts w:ascii="Arial" w:hAnsi="Arial" w:cs="Arial"/>
          <w:lang w:val="es-US"/>
        </w:rPr>
        <w:t xml:space="preserve"> Management </w:t>
      </w:r>
      <w:proofErr w:type="spellStart"/>
      <w:r w:rsidRPr="005658D2">
        <w:rPr>
          <w:rFonts w:ascii="Arial" w:hAnsi="Arial" w:cs="Arial"/>
          <w:lang w:val="es-US"/>
        </w:rPr>
        <w:t>System</w:t>
      </w:r>
      <w:proofErr w:type="spellEnd"/>
      <w:r w:rsidRPr="005658D2">
        <w:rPr>
          <w:rFonts w:ascii="Arial" w:hAnsi="Arial" w:cs="Arial"/>
          <w:lang w:val="es-US"/>
        </w:rPr>
        <w:t xml:space="preserve"> sin tener acceso a uno real.</w:t>
      </w:r>
    </w:p>
    <w:p w14:paraId="3648F48C" w14:textId="429BD661" w:rsidR="005658D2" w:rsidRPr="005658D2" w:rsidRDefault="005658D2" w:rsidP="005658D2">
      <w:pPr>
        <w:jc w:val="both"/>
        <w:rPr>
          <w:rFonts w:ascii="Arial" w:hAnsi="Arial" w:cs="Arial"/>
          <w:lang w:val="es-US"/>
        </w:rPr>
      </w:pPr>
      <w:r w:rsidRPr="005658D2">
        <w:rPr>
          <w:rFonts w:ascii="Arial" w:hAnsi="Arial" w:cs="Arial"/>
          <w:lang w:val="es-US"/>
        </w:rPr>
        <w:t>Hemos intentado establecer convenios con proveedores, con cadenas hoteleras que nos donen licencias educativas, pero son procesos lentos, llenos de trámites legales, y cuando finalmente se concreta algo, suele ser una versión limitada, una demo que no permite explorar todas las funcionalidades. Y claro, el alumno termina aprendiendo la teoría, el para qué sirve, pero no desarrolla la habilidad táctil, la confianza de navegar un sistema complejo sabiendo que puede equivocarse sin consecuencias reales.</w:t>
      </w:r>
    </w:p>
    <w:p w14:paraId="27DA5CE7" w14:textId="77777777" w:rsidR="005658D2" w:rsidRPr="005658D2" w:rsidRDefault="005658D2" w:rsidP="005658D2">
      <w:pPr>
        <w:jc w:val="both"/>
        <w:rPr>
          <w:rFonts w:ascii="Arial" w:hAnsi="Arial" w:cs="Arial"/>
          <w:lang w:val="es-US"/>
        </w:rPr>
      </w:pPr>
      <w:r w:rsidRPr="005658D2">
        <w:rPr>
          <w:rFonts w:ascii="Arial" w:hAnsi="Arial" w:cs="Arial"/>
          <w:lang w:val="es-US"/>
        </w:rPr>
        <w:t xml:space="preserve">En cuanto a la capacitación docente, hay un dato curioso y frustrante a la vez. La universidad ofrece cursos de actualización, sí, pero suelen ser genéricos: herramientas ofimáticas, plataformas de enseñanza virtual, pero no hay una ruta clara de formación en tecnologías específicas del sector turístico. El profesor que quiere aprender sobre </w:t>
      </w:r>
      <w:proofErr w:type="spellStart"/>
      <w:r w:rsidRPr="005658D2">
        <w:rPr>
          <w:rFonts w:ascii="Arial" w:hAnsi="Arial" w:cs="Arial"/>
          <w:lang w:val="es-US"/>
        </w:rPr>
        <w:t>Revenue</w:t>
      </w:r>
      <w:proofErr w:type="spellEnd"/>
      <w:r w:rsidRPr="005658D2">
        <w:rPr>
          <w:rFonts w:ascii="Arial" w:hAnsi="Arial" w:cs="Arial"/>
          <w:lang w:val="es-US"/>
        </w:rPr>
        <w:t xml:space="preserve"> Management o sobre Big Data aplicado a hotelería tiene que hacerlo por cuenta propia, buscar cursos externos, y luego adaptar ese conocimiento a la realidad del aula. Y eso, cuando hablamos de docentes que ya tienen una carga horaria pesada y múltiples responsabilidades, se convierte en una tarea titánica.</w:t>
      </w:r>
    </w:p>
    <w:p w14:paraId="7F2ACCAD" w14:textId="77777777" w:rsidR="005658D2" w:rsidRPr="002C44A6" w:rsidRDefault="005658D2" w:rsidP="005658D2">
      <w:pPr>
        <w:jc w:val="both"/>
        <w:rPr>
          <w:rFonts w:ascii="Arial" w:hAnsi="Arial" w:cs="Arial"/>
          <w:lang w:val="es-US"/>
        </w:rPr>
      </w:pPr>
      <w:r w:rsidRPr="005658D2">
        <w:rPr>
          <w:rFonts w:ascii="Arial" w:hAnsi="Arial" w:cs="Arial"/>
          <w:lang w:val="es-US"/>
        </w:rPr>
        <w:t xml:space="preserve">Lo que a mí me duele particularmente es ver el entusiasmo de algunos colegas, </w:t>
      </w:r>
      <w:proofErr w:type="gramStart"/>
      <w:r w:rsidRPr="005658D2">
        <w:rPr>
          <w:rFonts w:ascii="Arial" w:hAnsi="Arial" w:cs="Arial"/>
          <w:lang w:val="es-US"/>
        </w:rPr>
        <w:t>jóvenes</w:t>
      </w:r>
      <w:proofErr w:type="gramEnd"/>
      <w:r w:rsidRPr="005658D2">
        <w:rPr>
          <w:rFonts w:ascii="Arial" w:hAnsi="Arial" w:cs="Arial"/>
          <w:lang w:val="es-US"/>
        </w:rPr>
        <w:t xml:space="preserve"> sobre todo, que llegan con ideas innovadoras, con ganas de implementar simuladores, de usar casos reales, y se topan con la falta de recursos. Terminan haciendo lo que pueden con lo que hay: capturas de pantalla, manuales desactualizados, versiones gratuitas que caducan. Y el alumno, que no es tonto, percibe esa brecha entre lo que promete el sílabo y lo que realmente puede ofrecer el aula. </w:t>
      </w:r>
      <w:r w:rsidRPr="002C44A6">
        <w:rPr>
          <w:rFonts w:ascii="Arial" w:hAnsi="Arial" w:cs="Arial"/>
          <w:lang w:val="es-US"/>
        </w:rPr>
        <w:t>Esa desconexión genera desmotivación, y al final, todos perdemos.</w:t>
      </w:r>
    </w:p>
    <w:p w14:paraId="27FB02FC" w14:textId="011B82EB" w:rsidR="005658D2" w:rsidRPr="002C44A6" w:rsidRDefault="005658D2" w:rsidP="005658D2">
      <w:pPr>
        <w:jc w:val="both"/>
        <w:rPr>
          <w:rFonts w:ascii="Arial" w:hAnsi="Arial" w:cs="Arial"/>
          <w:lang w:val="es-US"/>
        </w:rPr>
      </w:pPr>
    </w:p>
    <w:p w14:paraId="63AE3405" w14:textId="0755D638" w:rsidR="005658D2" w:rsidRPr="005658D2" w:rsidRDefault="005658D2" w:rsidP="005658D2">
      <w:pPr>
        <w:jc w:val="both"/>
        <w:rPr>
          <w:rFonts w:ascii="Arial" w:hAnsi="Arial" w:cs="Arial"/>
          <w:lang w:val="es-US"/>
        </w:rPr>
      </w:pPr>
      <w:r w:rsidRPr="005658D2">
        <w:rPr>
          <w:rFonts w:ascii="Arial" w:hAnsi="Arial" w:cs="Arial"/>
          <w:b/>
          <w:bCs/>
          <w:lang w:val="es-US"/>
        </w:rPr>
        <w:t>Entrevistador:</w:t>
      </w:r>
      <w:r w:rsidRPr="005658D2">
        <w:rPr>
          <w:rFonts w:ascii="Arial" w:hAnsi="Arial" w:cs="Arial"/>
          <w:lang w:val="es-US"/>
        </w:rPr>
        <w:t xml:space="preserve"> Pasemos al plano pedagógico. El mercado laboral, y más en un rubro de servicio como el turismo, valora mucho la capacidad de recuperación y adaptación, las </w:t>
      </w:r>
      <w:r w:rsidRPr="005658D2">
        <w:rPr>
          <w:rFonts w:ascii="Arial" w:hAnsi="Arial" w:cs="Arial"/>
          <w:lang w:val="es-US"/>
        </w:rPr>
        <w:lastRenderedPageBreak/>
        <w:t>llamadas competencias blandas. </w:t>
      </w:r>
      <w:r w:rsidRPr="005658D2">
        <w:rPr>
          <w:rFonts w:ascii="Arial" w:hAnsi="Arial" w:cs="Arial"/>
          <w:b/>
          <w:bCs/>
          <w:lang w:val="es-US"/>
        </w:rPr>
        <w:t>Competencias Blandas vs. Contenidos Duros:</w:t>
      </w:r>
      <w:r w:rsidRPr="005658D2">
        <w:rPr>
          <w:rFonts w:ascii="Arial" w:hAnsi="Arial" w:cs="Arial"/>
          <w:lang w:val="es-US"/>
        </w:rPr>
        <w:t> ¿Su plan de estudios tiene una forma clara de enseñar estas habilidades sociales, o se espera que los estudiantes las aprendan por sí solos?</w:t>
      </w:r>
    </w:p>
    <w:p w14:paraId="2D0E7FAE" w14:textId="77777777" w:rsidR="005658D2" w:rsidRPr="005658D2" w:rsidRDefault="005658D2" w:rsidP="005658D2">
      <w:pPr>
        <w:jc w:val="both"/>
        <w:rPr>
          <w:rFonts w:ascii="Arial" w:hAnsi="Arial" w:cs="Arial"/>
          <w:lang w:val="es-US"/>
        </w:rPr>
      </w:pPr>
      <w:r w:rsidRPr="005658D2">
        <w:rPr>
          <w:rFonts w:ascii="Arial" w:hAnsi="Arial" w:cs="Arial"/>
          <w:b/>
          <w:bCs/>
          <w:lang w:val="es-US"/>
        </w:rPr>
        <w:t>Coordinador Académico:</w:t>
      </w:r>
      <w:r w:rsidRPr="005658D2">
        <w:rPr>
          <w:rFonts w:ascii="Arial" w:hAnsi="Arial" w:cs="Arial"/>
          <w:lang w:val="es-US"/>
        </w:rPr>
        <w:t> (Se toma un momento, como si sopesara cada palabra) Esta pregunta me toca personalmente, porque he visto a muchos estudiantes brillantes, con un dominio técnico impecable, fracasar en sus prácticas profesionales simplemente porque no supieron manejar la presión, porque se quebraron ante la primera crítica de un huésped o porque no lograron trabajar en equipo con personas de distintas generaciones y caracteres. Y ahí es donde duele reconocer nuestras limitaciones como institución.</w:t>
      </w:r>
    </w:p>
    <w:p w14:paraId="20450437" w14:textId="5DDF33C1" w:rsidR="005658D2" w:rsidRPr="005658D2" w:rsidRDefault="005658D2" w:rsidP="005658D2">
      <w:pPr>
        <w:jc w:val="both"/>
        <w:rPr>
          <w:rFonts w:ascii="Arial" w:hAnsi="Arial" w:cs="Arial"/>
          <w:lang w:val="es-US"/>
        </w:rPr>
      </w:pPr>
      <w:r w:rsidRPr="005658D2">
        <w:rPr>
          <w:rFonts w:ascii="Arial" w:hAnsi="Arial" w:cs="Arial"/>
          <w:lang w:val="es-US"/>
        </w:rPr>
        <w:t>Oficialmente, el plan de estudios está estructurado para formar profesionales integrales. El perfil de egreso habla de liderazgo, de capacidad de adaptación, de inteligencia emocional. Pero la implementación de esas competencias en el currículo es, en el mejor de los casos, periférica. Tenemos cursos de ética, de relaciones humanas, pero no hay una asignatura específica dedicada a desarrollar la resiliencia, la gestión del estrés o la empatía aplicada al servicio. No incluimos materias específicas sobre resiliencia o inteligencia emocional porque creemos que esas competencias se aprenden 'en la práctica'. El plan de estudios supone que el alumno desarrolle esas habilidades al enfrentarse a la presión de las prácticas, sin que nosotros intervengamos.</w:t>
      </w:r>
    </w:p>
    <w:p w14:paraId="12BF68D5" w14:textId="77777777" w:rsidR="005658D2" w:rsidRPr="005658D2" w:rsidRDefault="005658D2" w:rsidP="005658D2">
      <w:pPr>
        <w:jc w:val="both"/>
        <w:rPr>
          <w:rFonts w:ascii="Arial" w:hAnsi="Arial" w:cs="Arial"/>
          <w:lang w:val="es-US"/>
        </w:rPr>
      </w:pPr>
      <w:r w:rsidRPr="005658D2">
        <w:rPr>
          <w:rFonts w:ascii="Arial" w:hAnsi="Arial" w:cs="Arial"/>
          <w:lang w:val="es-US"/>
        </w:rPr>
        <w:t>Y esa frase, que he repetido en más de una reunión de coordinación, cada vez me suena más a excusa. Porque, ¿de verdad creemos que la práctica, por sí sola, forma el carácter? La práctica puede ser un espacio de aprendizaje, sí, pero también puede ser un espacio de trauma, de frustración, de abandono. No todos los estudiantes tienen las mismas herramientas internas para enfrentar la presión. Hay quienes llegan con una mochila emocional pesada, con inseguridades, con miedos, y los lanzamos a la piscina esperando que aprendan a nadar solos. Algunos lo logran, pero otros se ahogan.</w:t>
      </w:r>
    </w:p>
    <w:p w14:paraId="5425655B" w14:textId="1248DD25" w:rsidR="005658D2" w:rsidRPr="005658D2" w:rsidRDefault="005658D2" w:rsidP="005658D2">
      <w:pPr>
        <w:jc w:val="both"/>
        <w:rPr>
          <w:rFonts w:ascii="Arial" w:hAnsi="Arial" w:cs="Arial"/>
          <w:lang w:val="es-US"/>
        </w:rPr>
      </w:pPr>
      <w:r w:rsidRPr="005658D2">
        <w:rPr>
          <w:rFonts w:ascii="Arial" w:hAnsi="Arial" w:cs="Arial"/>
          <w:lang w:val="es-US"/>
        </w:rPr>
        <w:t>He propuesto en varias ocasiones incorporar talleres vivenciales, sesiones de coaching, incluso convenios con psicólogos especializados en entornos laborales para que trabajen con nuestros alumnos antes y durante las prácticas. Pero la respuesta siempre es la misma: No hay presupuesto, No hay horas disponibles en la malla, Eso no es prioritario. Y mientras tanto, seguimos formando técnicos eficientes, pero quizás no seres humanos preparados para la complejidad del servicio.</w:t>
      </w:r>
    </w:p>
    <w:p w14:paraId="39AE33D1" w14:textId="77777777" w:rsidR="005658D2" w:rsidRPr="005658D2" w:rsidRDefault="005658D2" w:rsidP="005658D2">
      <w:pPr>
        <w:jc w:val="both"/>
        <w:rPr>
          <w:rFonts w:ascii="Arial" w:hAnsi="Arial" w:cs="Arial"/>
          <w:lang w:val="es-US"/>
        </w:rPr>
      </w:pPr>
      <w:r w:rsidRPr="005658D2">
        <w:rPr>
          <w:rFonts w:ascii="Arial" w:hAnsi="Arial" w:cs="Arial"/>
          <w:lang w:val="es-US"/>
        </w:rPr>
        <w:t xml:space="preserve">Lo que más me frustra es que sabemos cómo hacerlo. Hay experiencias exitosas en otras universidades, metodologías probadas, pero implementarlas requiere una decisión política, una reasignación de recursos, </w:t>
      </w:r>
      <w:proofErr w:type="gramStart"/>
      <w:r w:rsidRPr="005658D2">
        <w:rPr>
          <w:rFonts w:ascii="Arial" w:hAnsi="Arial" w:cs="Arial"/>
          <w:lang w:val="es-US"/>
        </w:rPr>
        <w:t>y</w:t>
      </w:r>
      <w:proofErr w:type="gramEnd"/>
      <w:r w:rsidRPr="005658D2">
        <w:rPr>
          <w:rFonts w:ascii="Arial" w:hAnsi="Arial" w:cs="Arial"/>
          <w:lang w:val="es-US"/>
        </w:rPr>
        <w:t xml:space="preserve"> sobre todo, un cambio de mentalidad. Mientras sigamos pensando que lo blando es accesorio, que lo importante es lo técnico porque es lo que se mide en los exámenes, seguiremos formando profesionales a medias. Y el mercado, que cada vez valora más la inteligencia emocional, nos terminará pasando factura.</w:t>
      </w:r>
    </w:p>
    <w:p w14:paraId="6B06B802" w14:textId="177A25F9" w:rsidR="005658D2" w:rsidRPr="002C44A6" w:rsidRDefault="005658D2" w:rsidP="005658D2">
      <w:pPr>
        <w:jc w:val="both"/>
        <w:rPr>
          <w:rFonts w:ascii="Arial" w:hAnsi="Arial" w:cs="Arial"/>
          <w:lang w:val="es-US"/>
        </w:rPr>
      </w:pPr>
    </w:p>
    <w:p w14:paraId="7BCE11D2" w14:textId="77777777" w:rsidR="005658D2" w:rsidRPr="005658D2" w:rsidRDefault="005658D2" w:rsidP="005658D2">
      <w:pPr>
        <w:jc w:val="both"/>
        <w:rPr>
          <w:rFonts w:ascii="Arial" w:hAnsi="Arial" w:cs="Arial"/>
          <w:lang w:val="es-US"/>
        </w:rPr>
      </w:pPr>
      <w:r w:rsidRPr="005658D2">
        <w:rPr>
          <w:rFonts w:ascii="Arial" w:hAnsi="Arial" w:cs="Arial"/>
          <w:b/>
          <w:bCs/>
          <w:lang w:val="es-US"/>
        </w:rPr>
        <w:t>Entrevistador:</w:t>
      </w:r>
      <w:r w:rsidRPr="005658D2">
        <w:rPr>
          <w:rFonts w:ascii="Arial" w:hAnsi="Arial" w:cs="Arial"/>
          <w:lang w:val="es-US"/>
        </w:rPr>
        <w:t> Finalmente, y conectando con todo lo anterior, hablemos de la </w:t>
      </w:r>
      <w:r w:rsidRPr="005658D2">
        <w:rPr>
          <w:rFonts w:ascii="Arial" w:hAnsi="Arial" w:cs="Arial"/>
          <w:b/>
          <w:bCs/>
          <w:lang w:val="es-US"/>
        </w:rPr>
        <w:t>Vinculación con el Entorno</w:t>
      </w:r>
      <w:r w:rsidRPr="005658D2">
        <w:rPr>
          <w:rFonts w:ascii="Arial" w:hAnsi="Arial" w:cs="Arial"/>
          <w:lang w:val="es-US"/>
        </w:rPr>
        <w:t>. ¿Cómo conoce la facultad las necesidades de las empresas turísticas de la región? ¿Tienen comités consultivos o el plan de estudios es principalmente teórico?</w:t>
      </w:r>
    </w:p>
    <w:p w14:paraId="2B8E911D" w14:textId="32EC8B4E" w:rsidR="005658D2" w:rsidRPr="005658D2" w:rsidRDefault="005658D2" w:rsidP="005658D2">
      <w:pPr>
        <w:jc w:val="both"/>
        <w:rPr>
          <w:rFonts w:ascii="Arial" w:hAnsi="Arial" w:cs="Arial"/>
          <w:lang w:val="es-US"/>
        </w:rPr>
      </w:pPr>
      <w:r w:rsidRPr="005658D2">
        <w:rPr>
          <w:rFonts w:ascii="Arial" w:hAnsi="Arial" w:cs="Arial"/>
          <w:b/>
          <w:bCs/>
          <w:lang w:val="es-US"/>
        </w:rPr>
        <w:t>Coordinador Académico:</w:t>
      </w:r>
      <w:r w:rsidRPr="005658D2">
        <w:rPr>
          <w:rFonts w:ascii="Arial" w:hAnsi="Arial" w:cs="Arial"/>
          <w:lang w:val="es-US"/>
        </w:rPr>
        <w:t xml:space="preserve"> (Asiente, como si hubiera estado esperando esta pregunta) Aquí hay una paradoja interesante. Por un lado, tenemos una relación histórica con el sector, porque muchos de nuestros egresados trabajan en hoteles, agencias, restaurantes, y eso genera un vínculo afectivo, una red de contactos que nos permite tener información de primera mano. </w:t>
      </w:r>
      <w:proofErr w:type="gramStart"/>
      <w:r w:rsidRPr="005658D2">
        <w:rPr>
          <w:rFonts w:ascii="Arial" w:hAnsi="Arial" w:cs="Arial"/>
          <w:lang w:val="es-US"/>
        </w:rPr>
        <w:t>Pero</w:t>
      </w:r>
      <w:proofErr w:type="gramEnd"/>
      <w:r w:rsidRPr="005658D2">
        <w:rPr>
          <w:rFonts w:ascii="Arial" w:hAnsi="Arial" w:cs="Arial"/>
          <w:lang w:val="es-US"/>
        </w:rPr>
        <w:t xml:space="preserve"> por otro lado, esa vinculación es informal, reactiva, y no está institucionalizada. No tenemos un comité consultivo formal que se reúna periódicamente con la facultad para discutir tendencias, necesidades y brechas. Dependemos del radio pasillo, de las llamadas de los gerentes cuando necesitan practicantes, de las anécdotas que nos cuentan los egresados cuando vuelven a visitarnos.</w:t>
      </w:r>
    </w:p>
    <w:p w14:paraId="1761C7B3" w14:textId="77777777" w:rsidR="005658D2" w:rsidRPr="005658D2" w:rsidRDefault="005658D2" w:rsidP="005658D2">
      <w:pPr>
        <w:jc w:val="both"/>
        <w:rPr>
          <w:rFonts w:ascii="Arial" w:hAnsi="Arial" w:cs="Arial"/>
          <w:lang w:val="es-US"/>
        </w:rPr>
      </w:pPr>
      <w:r w:rsidRPr="005658D2">
        <w:rPr>
          <w:rFonts w:ascii="Arial" w:hAnsi="Arial" w:cs="Arial"/>
          <w:lang w:val="es-US"/>
        </w:rPr>
        <w:t>Y eso es insuficiente, profundamente insuficiente. Porque lo que llega por esa vía son fragmentos, impresiones, necesidades inmediatas, pero no una visión estratégica compartida. El plan de estudios sigue siendo, en esencia, un producto académico, diseñado desde la universidad para la universidad, con la esperanza de que sea relevante para el mercado. Pero no hay un mecanismo de retroalimentación sistemático que nos permita ajustar el rumbo de manera ágil.</w:t>
      </w:r>
    </w:p>
    <w:p w14:paraId="1D36E06B" w14:textId="547B733E" w:rsidR="005658D2" w:rsidRPr="005658D2" w:rsidRDefault="005658D2" w:rsidP="005658D2">
      <w:pPr>
        <w:jc w:val="both"/>
        <w:rPr>
          <w:rFonts w:ascii="Arial" w:hAnsi="Arial" w:cs="Arial"/>
          <w:lang w:val="es-US"/>
        </w:rPr>
      </w:pPr>
      <w:r w:rsidRPr="005658D2">
        <w:rPr>
          <w:rFonts w:ascii="Arial" w:hAnsi="Arial" w:cs="Arial"/>
          <w:lang w:val="es-US"/>
        </w:rPr>
        <w:t>He intentado impulsar la creación de un consejo consultivo, con representantes de las principales cámaras de turismo, de cadenas hoteleras, de operadores turísticos. Me he reunido con decanos, con vicerrectores, y la respuesta siempre es positiva en el discurso, pero en la práctica, el proyecto se diluye en la maraña burocrática. Hay que definir el reglamento, Hay que ver el presupuesto para las reuniones, Hay que coordinar con la oficina de relaciones institucionales. Y mientras tanto, el sector sigue cambiando, y nosotros seguimos mirando desde la ventana.</w:t>
      </w:r>
    </w:p>
    <w:p w14:paraId="5D4C19CC" w14:textId="77777777" w:rsidR="005658D2" w:rsidRPr="005658D2" w:rsidRDefault="005658D2" w:rsidP="005658D2">
      <w:pPr>
        <w:jc w:val="both"/>
        <w:rPr>
          <w:rFonts w:ascii="Arial" w:hAnsi="Arial" w:cs="Arial"/>
          <w:lang w:val="es-US"/>
        </w:rPr>
      </w:pPr>
      <w:r w:rsidRPr="005658D2">
        <w:rPr>
          <w:rFonts w:ascii="Arial" w:hAnsi="Arial" w:cs="Arial"/>
          <w:lang w:val="es-US"/>
        </w:rPr>
        <w:t>Lo que a mí me gustaría, lo que realmente sueño para la carrera, es un modelo de cocreación, donde los empresarios no solo nos digan qué necesitan, sino que participen activamente en el diseño de los cursos, en la definición de los perfiles, en la evaluación de los egresados. Donde los docentes no solo enseñen teoría, sino que tengan espacios para hacer pasantías en empresas, para actualizarse, para traer problemas reales al aula. Pero eso requiere una apertura, una flexibilidad y una inversión que todavía no logramos concretar.</w:t>
      </w:r>
    </w:p>
    <w:p w14:paraId="4B869867" w14:textId="77777777" w:rsidR="005658D2" w:rsidRPr="005658D2" w:rsidRDefault="005658D2" w:rsidP="005658D2">
      <w:pPr>
        <w:jc w:val="both"/>
        <w:rPr>
          <w:rFonts w:ascii="Arial" w:hAnsi="Arial" w:cs="Arial"/>
          <w:lang w:val="es-US"/>
        </w:rPr>
      </w:pPr>
      <w:r w:rsidRPr="005658D2">
        <w:rPr>
          <w:rFonts w:ascii="Arial" w:hAnsi="Arial" w:cs="Arial"/>
          <w:lang w:val="es-US"/>
        </w:rPr>
        <w:t>A veces me pregunto si no estamos formando profesionales para un mercado que ya no existe, o peor, para un mercado que imaginamos desde nuestro escritorio. Y esa incertidumbre, esa sensación de que podríamos hacer mucho más y no lo hacemos por inercia, por miedo al cambio, por falta de recursos, es lo que me quita el sueño. Porque al final, los que pagan las consecuencias son los estudiantes, esos jóvenes que llegan con ilusiones, con ganas de comerse el mundo, y que a veces se topan con una universidad que les promete mucho pero no siempre puede cumplir.</w:t>
      </w:r>
    </w:p>
    <w:p w14:paraId="05917379" w14:textId="77777777" w:rsidR="005658D2" w:rsidRPr="005658D2" w:rsidRDefault="005658D2" w:rsidP="005658D2">
      <w:pPr>
        <w:jc w:val="both"/>
        <w:rPr>
          <w:rFonts w:ascii="Arial" w:hAnsi="Arial" w:cs="Arial"/>
          <w:lang w:val="es-US"/>
        </w:rPr>
      </w:pPr>
      <w:r w:rsidRPr="005658D2">
        <w:rPr>
          <w:rFonts w:ascii="Arial" w:hAnsi="Arial" w:cs="Arial"/>
          <w:lang w:val="es-US"/>
        </w:rPr>
        <w:t>Pero también hay esperanza. Cada vez somos más los docentes que levantamos la voz, que proponemos cambios, que insistimos en la necesidad de actualizarnos. Y sé que, poco a poco, lograremos mover el barco. Quizás no al ritmo que quisiéramos, pero lo haremos. Porque la educación turística en el Perú no puede permitirse quedarse atrás. Nuestro país necesita profesionales preparados no solo técnicamente, sino también humana y emocionalmente, para ofrecer un servicio de calidad, para poner en valor nuestra riqueza cultural y natural. Y esa es una responsabilidad que asumo con orgullo, pero también con la conciencia de que el camino es largo y pedregoso.</w:t>
      </w:r>
    </w:p>
    <w:p w14:paraId="4258EC6F" w14:textId="77777777" w:rsidR="0030088A" w:rsidRPr="005658D2" w:rsidRDefault="0030088A" w:rsidP="005658D2">
      <w:pPr>
        <w:jc w:val="both"/>
        <w:rPr>
          <w:rFonts w:ascii="Arial" w:hAnsi="Arial" w:cs="Arial"/>
          <w:lang w:val="es-US"/>
        </w:rPr>
      </w:pPr>
    </w:p>
    <w:sectPr w:rsidR="0030088A" w:rsidRPr="005658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E9"/>
    <w:rsid w:val="000570DF"/>
    <w:rsid w:val="00123DE1"/>
    <w:rsid w:val="002C44A6"/>
    <w:rsid w:val="0030088A"/>
    <w:rsid w:val="005658D2"/>
    <w:rsid w:val="0072188A"/>
    <w:rsid w:val="00847F37"/>
    <w:rsid w:val="0089727E"/>
    <w:rsid w:val="008F1327"/>
    <w:rsid w:val="00906A49"/>
    <w:rsid w:val="009B6DE9"/>
    <w:rsid w:val="00B6458E"/>
    <w:rsid w:val="00BA7E75"/>
    <w:rsid w:val="00CF417D"/>
    <w:rsid w:val="00D21261"/>
    <w:rsid w:val="00E3292B"/>
    <w:rsid w:val="00E64B62"/>
    <w:rsid w:val="00EC7878"/>
    <w:rsid w:val="00EF2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62F0"/>
  <w15:chartTrackingRefBased/>
  <w15:docId w15:val="{93F37993-6607-43A6-B393-0DF332422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B6DE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B6DE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B6DE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B6DE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E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E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E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E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B6DE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B6DE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B6DE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B6DE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B6DE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E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E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E9"/>
    <w:rPr>
      <w:rFonts w:eastAsiaTheme="majorEastAsia" w:cstheme="majorBidi"/>
      <w:color w:val="272727" w:themeColor="text1" w:themeTint="D8"/>
    </w:rPr>
  </w:style>
  <w:style w:type="paragraph" w:styleId="Ttulo">
    <w:name w:val="Title"/>
    <w:basedOn w:val="Normal"/>
    <w:next w:val="Normal"/>
    <w:link w:val="TtuloCar"/>
    <w:uiPriority w:val="10"/>
    <w:qFormat/>
    <w:rsid w:val="009B6D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E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E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E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E9"/>
    <w:pPr>
      <w:spacing w:before="160"/>
      <w:jc w:val="center"/>
    </w:pPr>
    <w:rPr>
      <w:i/>
      <w:iCs/>
      <w:color w:val="404040" w:themeColor="text1" w:themeTint="BF"/>
    </w:rPr>
  </w:style>
  <w:style w:type="character" w:customStyle="1" w:styleId="CitaCar">
    <w:name w:val="Cita Car"/>
    <w:basedOn w:val="Fuentedeprrafopredeter"/>
    <w:link w:val="Cita"/>
    <w:uiPriority w:val="29"/>
    <w:rsid w:val="009B6DE9"/>
    <w:rPr>
      <w:i/>
      <w:iCs/>
      <w:color w:val="404040" w:themeColor="text1" w:themeTint="BF"/>
    </w:rPr>
  </w:style>
  <w:style w:type="paragraph" w:styleId="Prrafodelista">
    <w:name w:val="List Paragraph"/>
    <w:basedOn w:val="Normal"/>
    <w:uiPriority w:val="34"/>
    <w:qFormat/>
    <w:rsid w:val="009B6DE9"/>
    <w:pPr>
      <w:ind w:left="720"/>
      <w:contextualSpacing/>
    </w:pPr>
  </w:style>
  <w:style w:type="character" w:styleId="nfasisintenso">
    <w:name w:val="Intense Emphasis"/>
    <w:basedOn w:val="Fuentedeprrafopredeter"/>
    <w:uiPriority w:val="21"/>
    <w:qFormat/>
    <w:rsid w:val="009B6DE9"/>
    <w:rPr>
      <w:i/>
      <w:iCs/>
      <w:color w:val="2F5496" w:themeColor="accent1" w:themeShade="BF"/>
    </w:rPr>
  </w:style>
  <w:style w:type="paragraph" w:styleId="Citadestacada">
    <w:name w:val="Intense Quote"/>
    <w:basedOn w:val="Normal"/>
    <w:next w:val="Normal"/>
    <w:link w:val="CitadestacadaCar"/>
    <w:uiPriority w:val="30"/>
    <w:qFormat/>
    <w:rsid w:val="009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B6DE9"/>
    <w:rPr>
      <w:i/>
      <w:iCs/>
      <w:color w:val="2F5496" w:themeColor="accent1" w:themeShade="BF"/>
    </w:rPr>
  </w:style>
  <w:style w:type="character" w:styleId="Referenciaintensa">
    <w:name w:val="Intense Reference"/>
    <w:basedOn w:val="Fuentedeprrafopredeter"/>
    <w:uiPriority w:val="32"/>
    <w:qFormat/>
    <w:rsid w:val="009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1892</Words>
  <Characters>10787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2026-03-06T16:36:00Z</dcterms:created>
  <dcterms:modified xsi:type="dcterms:W3CDTF">2026-03-06T22:39:00Z</dcterms:modified>
</cp:coreProperties>
</file>